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4FCF6E9B"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3E5ED3">
        <w:rPr>
          <w:rFonts w:ascii="Times New Roman" w:eastAsia="Times New Roman" w:hAnsi="Times New Roman" w:cs="Times New Roman"/>
          <w:b/>
          <w:sz w:val="28"/>
          <w:szCs w:val="28"/>
        </w:rPr>
        <w:t>October 3</w:t>
      </w:r>
      <w:r w:rsidR="003E5ED3" w:rsidRPr="003E5ED3">
        <w:rPr>
          <w:rFonts w:ascii="Times New Roman" w:eastAsia="Times New Roman" w:hAnsi="Times New Roman" w:cs="Times New Roman"/>
          <w:b/>
          <w:sz w:val="28"/>
          <w:szCs w:val="28"/>
          <w:vertAlign w:val="superscript"/>
        </w:rPr>
        <w:t>rd</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 xml:space="preserve">Total </w:t>
      </w:r>
      <w:r w:rsidR="00C3536E">
        <w:rPr>
          <w:rFonts w:ascii="Times New Roman" w:eastAsia="Times New Roman" w:hAnsi="Times New Roman" w:cs="Times New Roman"/>
          <w:b/>
          <w:sz w:val="28"/>
          <w:szCs w:val="28"/>
        </w:rPr>
        <w:t>New</w:t>
      </w:r>
      <w:r w:rsidR="0039620A">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Jo</w:t>
      </w:r>
      <w:r w:rsidR="00401BE1">
        <w:rPr>
          <w:rFonts w:ascii="Times New Roman" w:eastAsia="Times New Roman" w:hAnsi="Times New Roman" w:cs="Times New Roman"/>
          <w:b/>
          <w:sz w:val="28"/>
          <w:szCs w:val="28"/>
        </w:rPr>
        <w:t>bs</w:t>
      </w:r>
      <w:r w:rsidR="00AA1587">
        <w:rPr>
          <w:rFonts w:ascii="Times New Roman" w:eastAsia="Times New Roman" w:hAnsi="Times New Roman" w:cs="Times New Roman"/>
          <w:b/>
          <w:sz w:val="28"/>
          <w:szCs w:val="28"/>
        </w:rPr>
        <w:t xml:space="preserve"> Ads</w:t>
      </w:r>
      <w:r w:rsidR="00794196">
        <w:rPr>
          <w:rFonts w:ascii="Times New Roman" w:eastAsia="Times New Roman" w:hAnsi="Times New Roman" w:cs="Times New Roman"/>
          <w:b/>
          <w:sz w:val="28"/>
          <w:szCs w:val="28"/>
        </w:rPr>
        <w:t xml:space="preserve"> Rebound </w:t>
      </w:r>
      <w:r w:rsidR="008D2896">
        <w:rPr>
          <w:rFonts w:ascii="Times New Roman" w:eastAsia="Times New Roman" w:hAnsi="Times New Roman" w:cs="Times New Roman"/>
          <w:b/>
          <w:sz w:val="28"/>
          <w:szCs w:val="28"/>
        </w:rPr>
        <w:t xml:space="preserve">Over The Week </w:t>
      </w:r>
    </w:p>
    <w:p w14:paraId="6AF6CE88" w14:textId="789846F3" w:rsidR="001C4DFC" w:rsidRPr="00233426" w:rsidRDefault="002409CC" w:rsidP="001C4DFC">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25ECE">
        <w:rPr>
          <w:rFonts w:ascii="Calibri" w:hAnsi="Calibri" w:cs="Calibri"/>
          <w:color w:val="000000"/>
          <w:shd w:val="clear" w:color="auto" w:fill="FFFFFF"/>
        </w:rPr>
        <w:t xml:space="preserve">October </w:t>
      </w:r>
      <w:r w:rsidR="003E5ED3">
        <w:rPr>
          <w:rFonts w:ascii="Calibri" w:hAnsi="Calibri" w:cs="Calibri"/>
          <w:color w:val="000000"/>
          <w:shd w:val="clear" w:color="auto" w:fill="FFFFFF"/>
        </w:rPr>
        <w:t>9</w:t>
      </w:r>
      <w:r w:rsidR="003E5ED3" w:rsidRPr="003E5ED3">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3E5ED3">
        <w:rPr>
          <w:rFonts w:cstheme="minorHAnsi"/>
          <w:color w:val="000000"/>
          <w:shd w:val="clear" w:color="auto" w:fill="FFFFFF"/>
        </w:rPr>
        <w:t>October 3</w:t>
      </w:r>
      <w:r w:rsidR="003E5ED3" w:rsidRPr="003E5ED3">
        <w:rPr>
          <w:rFonts w:cstheme="minorHAnsi"/>
          <w:color w:val="000000"/>
          <w:shd w:val="clear" w:color="auto" w:fill="FFFFFF"/>
          <w:vertAlign w:val="superscript"/>
        </w:rPr>
        <w:t>rd</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AD1C3E">
        <w:rPr>
          <w:rFonts w:cstheme="minorHAnsi"/>
          <w:color w:val="000000"/>
          <w:shd w:val="clear" w:color="auto" w:fill="FFFFFF"/>
        </w:rPr>
        <w:t>, there</w:t>
      </w:r>
      <w:r w:rsidR="008B0045" w:rsidRPr="00AD1C3E">
        <w:rPr>
          <w:rFonts w:eastAsia="Times New Roman" w:cstheme="minorHAnsi"/>
        </w:rPr>
        <w:t xml:space="preserve"> </w:t>
      </w:r>
      <w:r w:rsidR="008B0045" w:rsidRPr="00AD1C3E">
        <w:rPr>
          <w:rFonts w:cstheme="minorHAnsi"/>
          <w:color w:val="000000"/>
          <w:shd w:val="clear" w:color="auto" w:fill="FFFFFF"/>
        </w:rPr>
        <w:t xml:space="preserve">were </w:t>
      </w:r>
      <w:r w:rsidR="003E5ED3">
        <w:rPr>
          <w:rFonts w:cstheme="minorHAnsi"/>
          <w:color w:val="000000"/>
          <w:shd w:val="clear" w:color="auto" w:fill="FFFFFF"/>
        </w:rPr>
        <w:t>4,658</w:t>
      </w:r>
      <w:r w:rsidR="00F628B3" w:rsidRPr="00AD1C3E">
        <w:rPr>
          <w:rFonts w:cstheme="minorHAnsi"/>
          <w:color w:val="000000"/>
          <w:shd w:val="clear" w:color="auto" w:fill="FFFFFF"/>
        </w:rPr>
        <w:t xml:space="preserve"> </w:t>
      </w:r>
      <w:r w:rsidR="00237C3D" w:rsidRPr="00AD1C3E">
        <w:rPr>
          <w:rFonts w:cstheme="minorHAnsi"/>
          <w:color w:val="000000"/>
          <w:shd w:val="clear" w:color="auto" w:fill="FFFFFF"/>
        </w:rPr>
        <w:t>new postings</w:t>
      </w:r>
      <w:r w:rsidR="000D7D50" w:rsidRPr="00AD1C3E">
        <w:rPr>
          <w:rFonts w:cstheme="minorHAnsi"/>
          <w:color w:val="000000"/>
          <w:shd w:val="clear" w:color="auto" w:fill="FFFFFF"/>
        </w:rPr>
        <w:t>.</w:t>
      </w:r>
      <w:r w:rsidR="00A54D63" w:rsidRPr="00AD1C3E">
        <w:rPr>
          <w:rFonts w:cstheme="minorHAnsi"/>
          <w:color w:val="000000"/>
          <w:shd w:val="clear" w:color="auto" w:fill="FFFFFF"/>
        </w:rPr>
        <w:t xml:space="preserve">  New postings are</w:t>
      </w:r>
      <w:r w:rsidR="005F65DF" w:rsidRPr="00AD1C3E">
        <w:rPr>
          <w:rFonts w:cstheme="minorHAnsi"/>
          <w:color w:val="000000"/>
          <w:shd w:val="clear" w:color="auto" w:fill="FFFFFF"/>
        </w:rPr>
        <w:t xml:space="preserve"> </w:t>
      </w:r>
      <w:r w:rsidR="00794196">
        <w:rPr>
          <w:rFonts w:cstheme="minorHAnsi"/>
          <w:color w:val="000000"/>
          <w:shd w:val="clear" w:color="auto" w:fill="FFFFFF"/>
        </w:rPr>
        <w:t xml:space="preserve">up 1,169 </w:t>
      </w:r>
      <w:r w:rsidR="005F65DF" w:rsidRPr="00AD1C3E">
        <w:rPr>
          <w:rFonts w:cstheme="minorHAnsi"/>
          <w:color w:val="000000"/>
          <w:shd w:val="clear" w:color="auto" w:fill="FFFFFF"/>
        </w:rPr>
        <w:t>new ads from a week ago</w:t>
      </w:r>
      <w:r w:rsidR="00AD1C3E" w:rsidRPr="00AD1C3E">
        <w:rPr>
          <w:rFonts w:cstheme="minorHAnsi"/>
          <w:color w:val="000000"/>
          <w:shd w:val="clear" w:color="auto" w:fill="FFFFFF"/>
        </w:rPr>
        <w:t xml:space="preserve"> a</w:t>
      </w:r>
      <w:r w:rsidR="000675A6">
        <w:rPr>
          <w:rFonts w:cstheme="minorHAnsi"/>
          <w:color w:val="000000"/>
          <w:shd w:val="clear" w:color="auto" w:fill="FFFFFF"/>
        </w:rPr>
        <w:t>nd down 1</w:t>
      </w:r>
      <w:r w:rsidR="00794196">
        <w:rPr>
          <w:rFonts w:cstheme="minorHAnsi"/>
          <w:color w:val="000000"/>
          <w:shd w:val="clear" w:color="auto" w:fill="FFFFFF"/>
        </w:rPr>
        <w:t>,301</w:t>
      </w:r>
      <w:r w:rsidR="00AD1C3E" w:rsidRPr="00AD1C3E">
        <w:rPr>
          <w:rFonts w:cstheme="minorHAnsi"/>
          <w:color w:val="000000"/>
          <w:shd w:val="clear" w:color="auto" w:fill="FFFFFF"/>
        </w:rPr>
        <w:t xml:space="preserve"> from </w:t>
      </w:r>
      <w:r w:rsidR="005F65DF" w:rsidRPr="00AD1C3E">
        <w:rPr>
          <w:rFonts w:cstheme="minorHAnsi"/>
          <w:color w:val="000000"/>
          <w:shd w:val="clear" w:color="auto" w:fill="FFFFFF"/>
        </w:rPr>
        <w:t>four weeks ago.</w:t>
      </w:r>
      <w:r w:rsidR="001D10C2">
        <w:rPr>
          <w:rFonts w:cstheme="minorHAnsi"/>
          <w:color w:val="000000"/>
          <w:shd w:val="clear" w:color="auto" w:fill="FFFFFF"/>
        </w:rPr>
        <w:t xml:space="preserve">  This over the week </w:t>
      </w:r>
      <w:r w:rsidR="00794196">
        <w:rPr>
          <w:rFonts w:cstheme="minorHAnsi"/>
          <w:color w:val="000000"/>
          <w:shd w:val="clear" w:color="auto" w:fill="FFFFFF"/>
        </w:rPr>
        <w:t>increase</w:t>
      </w:r>
      <w:r w:rsidR="001D10C2">
        <w:rPr>
          <w:rFonts w:cstheme="minorHAnsi"/>
          <w:color w:val="000000"/>
          <w:shd w:val="clear" w:color="auto" w:fill="FFFFFF"/>
        </w:rPr>
        <w:t xml:space="preserve"> was driven by Health Care &amp; Social Assistance (</w:t>
      </w:r>
      <w:r w:rsidR="00794196">
        <w:rPr>
          <w:rFonts w:cstheme="minorHAnsi"/>
          <w:color w:val="000000"/>
          <w:shd w:val="clear" w:color="auto" w:fill="FFFFFF"/>
        </w:rPr>
        <w:t>+438</w:t>
      </w:r>
      <w:r w:rsidR="001D10C2">
        <w:rPr>
          <w:rFonts w:cstheme="minorHAnsi"/>
          <w:color w:val="000000"/>
          <w:shd w:val="clear" w:color="auto" w:fill="FFFFFF"/>
        </w:rPr>
        <w:t xml:space="preserve"> new ads or </w:t>
      </w:r>
      <w:r w:rsidR="00794196">
        <w:rPr>
          <w:rFonts w:cstheme="minorHAnsi"/>
          <w:color w:val="000000"/>
          <w:shd w:val="clear" w:color="auto" w:fill="FFFFFF"/>
        </w:rPr>
        <w:t>+73</w:t>
      </w:r>
      <w:r w:rsidR="001D10C2">
        <w:rPr>
          <w:rFonts w:cstheme="minorHAnsi"/>
          <w:color w:val="000000"/>
          <w:shd w:val="clear" w:color="auto" w:fill="FFFFFF"/>
        </w:rPr>
        <w:t>%), Retail Trade (</w:t>
      </w:r>
      <w:r w:rsidR="00794196">
        <w:rPr>
          <w:rFonts w:cstheme="minorHAnsi"/>
          <w:color w:val="000000"/>
          <w:shd w:val="clear" w:color="auto" w:fill="FFFFFF"/>
        </w:rPr>
        <w:t>+174</w:t>
      </w:r>
      <w:r w:rsidR="001D10C2">
        <w:rPr>
          <w:rFonts w:cstheme="minorHAnsi"/>
          <w:color w:val="000000"/>
          <w:shd w:val="clear" w:color="auto" w:fill="FFFFFF"/>
        </w:rPr>
        <w:t xml:space="preserve"> new ads or </w:t>
      </w:r>
      <w:r w:rsidR="00794196">
        <w:rPr>
          <w:rFonts w:cstheme="minorHAnsi"/>
          <w:color w:val="000000"/>
          <w:shd w:val="clear" w:color="auto" w:fill="FFFFFF"/>
        </w:rPr>
        <w:t>+31</w:t>
      </w:r>
      <w:r w:rsidR="001D10C2">
        <w:rPr>
          <w:rFonts w:cstheme="minorHAnsi"/>
          <w:color w:val="000000"/>
          <w:shd w:val="clear" w:color="auto" w:fill="FFFFFF"/>
        </w:rPr>
        <w:t xml:space="preserve">%), and </w:t>
      </w:r>
      <w:r w:rsidR="00794196">
        <w:rPr>
          <w:rFonts w:cstheme="minorHAnsi"/>
          <w:color w:val="000000"/>
          <w:shd w:val="clear" w:color="auto" w:fill="FFFFFF"/>
        </w:rPr>
        <w:t>Accommodation and Food Services</w:t>
      </w:r>
      <w:r w:rsidR="001D10C2">
        <w:rPr>
          <w:rFonts w:cstheme="minorHAnsi"/>
          <w:color w:val="000000"/>
          <w:shd w:val="clear" w:color="auto" w:fill="FFFFFF"/>
        </w:rPr>
        <w:t xml:space="preserve"> (</w:t>
      </w:r>
      <w:r w:rsidR="00794196">
        <w:rPr>
          <w:rFonts w:cstheme="minorHAnsi"/>
          <w:color w:val="000000"/>
          <w:shd w:val="clear" w:color="auto" w:fill="FFFFFF"/>
        </w:rPr>
        <w:t>+151</w:t>
      </w:r>
      <w:r w:rsidR="001D10C2">
        <w:rPr>
          <w:rFonts w:cstheme="minorHAnsi"/>
          <w:color w:val="000000"/>
          <w:shd w:val="clear" w:color="auto" w:fill="FFFFFF"/>
        </w:rPr>
        <w:t xml:space="preserve"> new ads or </w:t>
      </w:r>
      <w:r w:rsidR="00794196">
        <w:rPr>
          <w:rFonts w:cstheme="minorHAnsi"/>
          <w:color w:val="000000"/>
          <w:shd w:val="clear" w:color="auto" w:fill="FFFFFF"/>
        </w:rPr>
        <w:t>+114</w:t>
      </w:r>
      <w:r w:rsidR="001D10C2">
        <w:rPr>
          <w:rFonts w:cstheme="minorHAnsi"/>
          <w:color w:val="000000"/>
          <w:shd w:val="clear" w:color="auto" w:fill="FFFFFF"/>
        </w:rPr>
        <w:t>%).</w:t>
      </w:r>
      <w:r w:rsidR="001C4DFC">
        <w:rPr>
          <w:rFonts w:cstheme="minorHAnsi"/>
          <w:color w:val="000000"/>
          <w:shd w:val="clear" w:color="auto" w:fill="FFFFFF"/>
        </w:rPr>
        <w:t xml:space="preserve">  Since early June</w:t>
      </w:r>
      <w:r w:rsidR="00794196">
        <w:rPr>
          <w:rFonts w:cstheme="minorHAnsi"/>
          <w:color w:val="000000"/>
          <w:shd w:val="clear" w:color="auto" w:fill="FFFFFF"/>
        </w:rPr>
        <w:t xml:space="preserve">, weekly new ads have averaged 4,787 new ads per week.    </w:t>
      </w:r>
      <w:r w:rsidR="001C4DFC">
        <w:rPr>
          <w:rFonts w:cstheme="minorHAnsi"/>
          <w:color w:val="000000"/>
          <w:shd w:val="clear" w:color="auto" w:fill="FFFFFF"/>
        </w:rPr>
        <w:t xml:space="preserve"> </w:t>
      </w:r>
    </w:p>
    <w:p w14:paraId="09668764" w14:textId="092C8E38" w:rsidR="0040296B" w:rsidRPr="00233426" w:rsidRDefault="00FB7B52" w:rsidP="0088622E">
      <w:pPr>
        <w:rPr>
          <w:rFonts w:cstheme="minorHAnsi"/>
          <w:color w:val="000000"/>
          <w:highlight w:val="darkGray"/>
          <w:shd w:val="clear" w:color="auto" w:fill="FFFFFF"/>
        </w:rPr>
      </w:pPr>
      <w:r w:rsidRPr="00233426">
        <w:rPr>
          <w:rFonts w:cstheme="minorHAnsi"/>
          <w:color w:val="000000"/>
          <w:highlight w:val="darkGray"/>
          <w:shd w:val="clear" w:color="auto" w:fill="FFFFFF"/>
        </w:rPr>
        <w:br/>
      </w:r>
      <w:r w:rsidR="003E5ED3">
        <w:rPr>
          <w:noProof/>
        </w:rPr>
        <w:drawing>
          <wp:inline distT="0" distB="0" distL="0" distR="0" wp14:anchorId="1DD9B35B" wp14:editId="3B7FCC10">
            <wp:extent cx="6847840" cy="2896870"/>
            <wp:effectExtent l="0" t="0" r="10160" b="1778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016A19-0B2F-42C8-8EB5-A00F6CDE7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3215B5D0"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AD1C3E" w:rsidRPr="00AD1C3E">
        <w:rPr>
          <w:rFonts w:ascii="Calibri" w:hAnsi="Calibri" w:cs="Calibri"/>
          <w:color w:val="000000"/>
          <w:shd w:val="clear" w:color="auto" w:fill="FFFFFF"/>
        </w:rPr>
        <w:t xml:space="preserve"> Retail Trade</w:t>
      </w:r>
      <w:r w:rsidR="00F75EB8" w:rsidRPr="00AD1C3E">
        <w:rPr>
          <w:rFonts w:ascii="Calibri" w:hAnsi="Calibri" w:cs="Calibri"/>
          <w:color w:val="000000"/>
          <w:shd w:val="clear" w:color="auto" w:fill="FFFFFF"/>
        </w:rPr>
        <w:t xml:space="preserve"> </w:t>
      </w:r>
      <w:r w:rsidR="00654C4A" w:rsidRPr="00AD1C3E">
        <w:rPr>
          <w:rFonts w:ascii="Calibri" w:hAnsi="Calibri" w:cs="Calibri"/>
          <w:color w:val="000000"/>
          <w:shd w:val="clear" w:color="auto" w:fill="FFFFFF"/>
        </w:rPr>
        <w:t xml:space="preserve">and </w:t>
      </w:r>
      <w:r w:rsidR="008B5B11">
        <w:rPr>
          <w:rFonts w:ascii="Calibri" w:hAnsi="Calibri" w:cs="Calibri"/>
          <w:color w:val="000000"/>
          <w:shd w:val="clear" w:color="auto" w:fill="FFFFFF"/>
        </w:rPr>
        <w:t>Manufacturing</w:t>
      </w:r>
      <w:r w:rsidR="00904F54" w:rsidRPr="00AD1C3E">
        <w:rPr>
          <w:rFonts w:ascii="Calibri" w:hAnsi="Calibri" w:cs="Calibri"/>
          <w:color w:val="000000"/>
          <w:shd w:val="clear" w:color="auto" w:fill="FFFFFF"/>
        </w:rPr>
        <w:t>.</w:t>
      </w:r>
    </w:p>
    <w:p w14:paraId="2519C3A4" w14:textId="556A0F4F"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8B5B11">
        <w:rPr>
          <w:rFonts w:ascii="Calibri" w:hAnsi="Calibri" w:cs="Calibri"/>
          <w:color w:val="000000"/>
          <w:shd w:val="clear" w:color="auto" w:fill="FFFFFF"/>
        </w:rPr>
        <w:t xml:space="preserve">Registered Nurses, </w:t>
      </w:r>
      <w:r w:rsidR="00AD1C3E" w:rsidRPr="00AD1C3E">
        <w:rPr>
          <w:rFonts w:ascii="Calibri" w:hAnsi="Calibri" w:cs="Calibri"/>
          <w:color w:val="000000"/>
          <w:shd w:val="clear" w:color="auto" w:fill="FFFFFF"/>
        </w:rPr>
        <w:t xml:space="preserve">Retail Salespersons, </w:t>
      </w:r>
      <w:r w:rsidR="008B5B11">
        <w:rPr>
          <w:rFonts w:ascii="Calibri" w:hAnsi="Calibri" w:cs="Calibri"/>
          <w:color w:val="000000"/>
          <w:shd w:val="clear" w:color="auto" w:fill="FFFFFF"/>
        </w:rPr>
        <w:t>Supervisors of Retail Sales Workers</w:t>
      </w:r>
      <w:r w:rsidR="00AD1C3E" w:rsidRPr="00AD1C3E">
        <w:rPr>
          <w:rFonts w:ascii="Calibri" w:hAnsi="Calibri" w:cs="Calibri"/>
          <w:color w:val="000000"/>
          <w:shd w:val="clear" w:color="auto" w:fill="FFFFFF"/>
        </w:rPr>
        <w:t>.</w:t>
      </w:r>
    </w:p>
    <w:p w14:paraId="00B58E16" w14:textId="4838714D" w:rsidR="00543012" w:rsidRPr="00AD1C3E"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8B5B11">
        <w:rPr>
          <w:rFonts w:ascii="Calibri" w:hAnsi="Calibri" w:cs="Calibri"/>
          <w:color w:val="000000"/>
          <w:shd w:val="clear" w:color="auto" w:fill="FFFFFF"/>
        </w:rPr>
        <w:t>Home Depot, Trinity Health, and Lowe’s</w:t>
      </w:r>
      <w:r w:rsidR="00AD1C3E" w:rsidRPr="00AD1C3E">
        <w:rPr>
          <w:rFonts w:ascii="Calibri" w:hAnsi="Calibri" w:cs="Calibri"/>
          <w:color w:val="000000"/>
          <w:shd w:val="clear" w:color="auto" w:fill="FFFFFF"/>
        </w:rPr>
        <w:t>.</w:t>
      </w:r>
    </w:p>
    <w:p w14:paraId="378A9E4B" w14:textId="5BE775F7" w:rsidR="00AD1C3E" w:rsidRDefault="00AD1C3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1C34024A" w14:textId="2BF116E0" w:rsidR="00804C91" w:rsidRPr="0018490F" w:rsidRDefault="0018490F" w:rsidP="00804C91">
      <w:pPr>
        <w:pStyle w:val="ListParagraph"/>
        <w:numPr>
          <w:ilvl w:val="0"/>
          <w:numId w:val="1"/>
        </w:numPr>
        <w:rPr>
          <w:rFonts w:eastAsia="Times New Roman" w:cstheme="minorHAnsi"/>
        </w:rPr>
      </w:pPr>
      <w:r w:rsidRPr="0018490F">
        <w:rPr>
          <w:rFonts w:eastAsia="Times New Roman" w:cstheme="minorHAnsi"/>
          <w:b/>
          <w:bCs/>
        </w:rPr>
        <w:t>Health Care and Social Assistance</w:t>
      </w:r>
      <w:r w:rsidR="00804C91" w:rsidRPr="0018490F">
        <w:rPr>
          <w:rFonts w:eastAsia="Times New Roman" w:cstheme="minorHAnsi"/>
        </w:rPr>
        <w:t xml:space="preserve"> (</w:t>
      </w:r>
      <w:r w:rsidR="00EA012C">
        <w:rPr>
          <w:rFonts w:eastAsia="Times New Roman" w:cstheme="minorHAnsi"/>
        </w:rPr>
        <w:t>1,036</w:t>
      </w:r>
      <w:r w:rsidR="002D605C" w:rsidRPr="0018490F">
        <w:rPr>
          <w:rFonts w:eastAsia="Times New Roman" w:cstheme="minorHAnsi"/>
        </w:rPr>
        <w:t xml:space="preserve"> </w:t>
      </w:r>
      <w:r w:rsidR="00804C91" w:rsidRPr="0018490F">
        <w:rPr>
          <w:rFonts w:eastAsia="Times New Roman" w:cstheme="minorHAnsi"/>
        </w:rPr>
        <w:t xml:space="preserve">new postings, </w:t>
      </w:r>
      <w:r w:rsidR="00EA012C">
        <w:rPr>
          <w:rFonts w:eastAsia="Times New Roman" w:cstheme="minorHAnsi"/>
        </w:rPr>
        <w:t>+73%</w:t>
      </w:r>
      <w:r w:rsidR="00AE5DF8" w:rsidRPr="0018490F">
        <w:rPr>
          <w:rFonts w:eastAsia="Times New Roman" w:cstheme="minorHAnsi"/>
        </w:rPr>
        <w:t xml:space="preserve"> over the week</w:t>
      </w:r>
      <w:r w:rsidR="00804C91" w:rsidRPr="0018490F">
        <w:rPr>
          <w:rFonts w:eastAsia="Times New Roman" w:cstheme="minorHAnsi"/>
        </w:rPr>
        <w:t>)</w:t>
      </w:r>
    </w:p>
    <w:p w14:paraId="4BFEB3FD" w14:textId="75CAE66C"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EA012C">
        <w:rPr>
          <w:rFonts w:eastAsia="Times New Roman" w:cstheme="minorHAnsi"/>
        </w:rPr>
        <w:t>732</w:t>
      </w:r>
      <w:r w:rsidR="00C679E2" w:rsidRPr="0018490F">
        <w:rPr>
          <w:rFonts w:eastAsia="Times New Roman" w:cstheme="minorHAnsi"/>
        </w:rPr>
        <w:t xml:space="preserve"> new postings, </w:t>
      </w:r>
      <w:r w:rsidR="00EA012C">
        <w:rPr>
          <w:rFonts w:eastAsia="Times New Roman" w:cstheme="minorHAnsi"/>
        </w:rPr>
        <w:t>+31%</w:t>
      </w:r>
      <w:r w:rsidR="00C679E2" w:rsidRPr="0018490F">
        <w:rPr>
          <w:rFonts w:eastAsia="Times New Roman" w:cstheme="minorHAnsi"/>
        </w:rPr>
        <w:t xml:space="preserve"> over the week)</w:t>
      </w:r>
    </w:p>
    <w:p w14:paraId="635FEDE8" w14:textId="10072F28" w:rsidR="0088622E" w:rsidRPr="0018490F" w:rsidRDefault="00EA012C" w:rsidP="0088622E">
      <w:pPr>
        <w:pStyle w:val="ListParagraph"/>
        <w:numPr>
          <w:ilvl w:val="0"/>
          <w:numId w:val="1"/>
        </w:numPr>
        <w:rPr>
          <w:rFonts w:eastAsia="Times New Roman" w:cstheme="minorHAnsi"/>
        </w:rPr>
      </w:pPr>
      <w:r>
        <w:rPr>
          <w:rFonts w:eastAsia="Times New Roman" w:cstheme="minorHAnsi"/>
          <w:b/>
          <w:bCs/>
        </w:rPr>
        <w:t>Manufacturing</w:t>
      </w:r>
      <w:r w:rsidR="00C679E2" w:rsidRPr="0018490F">
        <w:rPr>
          <w:rFonts w:eastAsia="Times New Roman" w:cstheme="minorHAnsi"/>
          <w:b/>
          <w:bCs/>
        </w:rPr>
        <w:t xml:space="preserve"> </w:t>
      </w:r>
      <w:r w:rsidR="0088622E" w:rsidRPr="0018490F">
        <w:rPr>
          <w:rFonts w:eastAsia="Times New Roman" w:cstheme="minorHAnsi"/>
        </w:rPr>
        <w:t>(</w:t>
      </w:r>
      <w:r>
        <w:rPr>
          <w:rFonts w:eastAsia="Times New Roman" w:cstheme="minorHAnsi"/>
        </w:rPr>
        <w:t>380</w:t>
      </w:r>
      <w:r w:rsidR="00237C3D" w:rsidRPr="0018490F">
        <w:rPr>
          <w:rFonts w:eastAsia="Times New Roman" w:cstheme="minorHAnsi"/>
        </w:rPr>
        <w:t xml:space="preserve"> new posting</w:t>
      </w:r>
      <w:r w:rsidR="0088622E" w:rsidRPr="0018490F">
        <w:rPr>
          <w:rFonts w:eastAsia="Times New Roman" w:cstheme="minorHAnsi"/>
        </w:rPr>
        <w:t xml:space="preserve">s, </w:t>
      </w:r>
      <w:r>
        <w:rPr>
          <w:rFonts w:eastAsia="Times New Roman" w:cstheme="minorHAnsi"/>
        </w:rPr>
        <w:t>+</w:t>
      </w:r>
      <w:r w:rsidR="0098352E">
        <w:rPr>
          <w:rFonts w:eastAsia="Times New Roman" w:cstheme="minorHAnsi"/>
        </w:rPr>
        <w:t>3</w:t>
      </w:r>
      <w:r>
        <w:rPr>
          <w:rFonts w:eastAsia="Times New Roman" w:cstheme="minorHAnsi"/>
        </w:rPr>
        <w:t>2</w:t>
      </w:r>
      <w:r w:rsidR="002D605C" w:rsidRPr="0018490F">
        <w:rPr>
          <w:rFonts w:eastAsia="Times New Roman" w:cstheme="minorHAnsi"/>
        </w:rPr>
        <w:t>%</w:t>
      </w:r>
      <w:r w:rsidR="00AE5DF8" w:rsidRPr="0018490F">
        <w:rPr>
          <w:rFonts w:eastAsia="Times New Roman" w:cstheme="minorHAnsi"/>
        </w:rPr>
        <w:t xml:space="preserve"> over the week</w:t>
      </w:r>
      <w:r w:rsidR="0088622E" w:rsidRPr="0018490F">
        <w:rPr>
          <w:rFonts w:eastAsia="Times New Roman" w:cstheme="minorHAnsi"/>
        </w:rPr>
        <w:t>)</w:t>
      </w:r>
    </w:p>
    <w:p w14:paraId="73AC04ED" w14:textId="7F129BB2" w:rsidR="001A6B33" w:rsidRPr="00AD1C3E" w:rsidRDefault="00686CEC">
      <w:r w:rsidRPr="00686CEC">
        <w:t xml:space="preserve"> </w:t>
      </w:r>
      <w:r w:rsidR="00C77024" w:rsidRPr="00C77024">
        <w:t xml:space="preserve"> </w:t>
      </w:r>
      <w:r w:rsidR="002C780F" w:rsidRPr="002C780F">
        <w:t xml:space="preserve"> </w:t>
      </w:r>
      <w:r w:rsidR="00EA012C" w:rsidRPr="00EA012C">
        <w:rPr>
          <w:noProof/>
        </w:rPr>
        <w:drawing>
          <wp:inline distT="0" distB="0" distL="0" distR="0" wp14:anchorId="647061F3" wp14:editId="362910F4">
            <wp:extent cx="6847840" cy="427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74820"/>
                    </a:xfrm>
                    <a:prstGeom prst="rect">
                      <a:avLst/>
                    </a:prstGeom>
                    <a:noFill/>
                    <a:ln>
                      <a:noFill/>
                    </a:ln>
                  </pic:spPr>
                </pic:pic>
              </a:graphicData>
            </a:graphic>
          </wp:inline>
        </w:drawing>
      </w:r>
      <w:r w:rsidR="007B084C" w:rsidRPr="007B084C">
        <w:t xml:space="preserve"> </w:t>
      </w:r>
      <w:r w:rsidR="000C3DFD">
        <w:t>1</w:t>
      </w:r>
      <w:r w:rsidR="00EA012C">
        <w:t>7</w:t>
      </w:r>
      <w:r w:rsidR="000C3DFD">
        <w:t xml:space="preserve"> </w:t>
      </w:r>
      <w:r w:rsidR="00237C3D" w:rsidRPr="0018490F">
        <w:rPr>
          <w:rFonts w:ascii="Calibri" w:hAnsi="Calibri" w:cs="Calibri"/>
          <w:color w:val="000000"/>
          <w:shd w:val="clear" w:color="auto" w:fill="FFFFFF"/>
        </w:rPr>
        <w:t>sector had job posting</w:t>
      </w:r>
      <w:r w:rsidR="00597C35" w:rsidRPr="0018490F">
        <w:rPr>
          <w:rFonts w:ascii="Calibri" w:hAnsi="Calibri" w:cs="Calibri"/>
          <w:color w:val="000000"/>
          <w:shd w:val="clear" w:color="auto" w:fill="FFFFFF"/>
        </w:rPr>
        <w:t xml:space="preserve"> </w:t>
      </w:r>
      <w:r w:rsidR="00EA012C">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 over the week</w:t>
      </w:r>
      <w:r w:rsidR="00EA012C">
        <w:rPr>
          <w:rFonts w:ascii="Calibri" w:hAnsi="Calibri" w:cs="Calibri"/>
          <w:color w:val="000000"/>
          <w:shd w:val="clear" w:color="auto" w:fill="FFFFFF"/>
        </w:rPr>
        <w:t>, one was unchanged,</w:t>
      </w:r>
      <w:r w:rsidR="00904F54" w:rsidRPr="0018490F">
        <w:rPr>
          <w:rFonts w:ascii="Calibri" w:hAnsi="Calibri" w:cs="Calibri"/>
          <w:color w:val="000000"/>
          <w:shd w:val="clear" w:color="auto" w:fill="FFFFFF"/>
        </w:rPr>
        <w:t xml:space="preserve"> and </w:t>
      </w:r>
      <w:r w:rsidR="001C4DFC">
        <w:rPr>
          <w:rFonts w:ascii="Calibri" w:hAnsi="Calibri" w:cs="Calibri"/>
          <w:color w:val="000000"/>
          <w:shd w:val="clear" w:color="auto" w:fill="FFFFFF"/>
        </w:rPr>
        <w:t>3</w:t>
      </w:r>
      <w:r w:rsidR="00904F54" w:rsidRPr="0018490F">
        <w:rPr>
          <w:rFonts w:ascii="Calibri" w:hAnsi="Calibri" w:cs="Calibri"/>
          <w:color w:val="000000"/>
          <w:shd w:val="clear" w:color="auto" w:fill="FFFFFF"/>
        </w:rPr>
        <w:t xml:space="preserve"> </w:t>
      </w:r>
      <w:r w:rsidR="007B084C" w:rsidRPr="0018490F">
        <w:rPr>
          <w:rFonts w:ascii="Calibri" w:hAnsi="Calibri" w:cs="Calibri"/>
          <w:color w:val="000000"/>
          <w:shd w:val="clear" w:color="auto" w:fill="FFFFFF"/>
        </w:rPr>
        <w:t xml:space="preserve">had </w:t>
      </w:r>
      <w:r w:rsidR="008D2896">
        <w:rPr>
          <w:rFonts w:ascii="Calibri" w:hAnsi="Calibri" w:cs="Calibri"/>
          <w:color w:val="000000"/>
          <w:shd w:val="clear" w:color="auto" w:fill="FFFFFF"/>
        </w:rPr>
        <w:t>de</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EA012C">
        <w:rPr>
          <w:rFonts w:ascii="Calibri" w:hAnsi="Calibri" w:cs="Calibri"/>
          <w:color w:val="000000"/>
          <w:shd w:val="clear" w:color="auto" w:fill="FFFFFF"/>
        </w:rPr>
        <w:t>inc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305125" w:rsidRPr="0018490F">
        <w:rPr>
          <w:rFonts w:ascii="Calibri" w:hAnsi="Calibri" w:cs="Calibri"/>
          <w:color w:val="000000"/>
          <w:shd w:val="clear" w:color="auto" w:fill="FFFFFF"/>
        </w:rPr>
        <w:t xml:space="preserve"> </w:t>
      </w:r>
      <w:r w:rsidR="00EA012C">
        <w:rPr>
          <w:rFonts w:ascii="Calibri" w:hAnsi="Calibri" w:cs="Calibri"/>
          <w:color w:val="000000"/>
          <w:shd w:val="clear" w:color="auto" w:fill="FFFFFF"/>
        </w:rPr>
        <w:t>Accommodation and Food Services</w:t>
      </w:r>
      <w:r w:rsidR="000C3DFD">
        <w:rPr>
          <w:rFonts w:ascii="Calibri" w:hAnsi="Calibri" w:cs="Calibri"/>
          <w:color w:val="000000"/>
          <w:shd w:val="clear" w:color="auto" w:fill="FFFFFF"/>
        </w:rPr>
        <w:t xml:space="preserve"> (</w:t>
      </w:r>
      <w:r w:rsidR="00EA012C">
        <w:rPr>
          <w:rFonts w:ascii="Calibri" w:hAnsi="Calibri" w:cs="Calibri"/>
          <w:color w:val="000000"/>
          <w:shd w:val="clear" w:color="auto" w:fill="FFFFFF"/>
        </w:rPr>
        <w:t>+114</w:t>
      </w:r>
      <w:r w:rsidR="000C3DFD">
        <w:rPr>
          <w:rFonts w:ascii="Calibri" w:hAnsi="Calibri" w:cs="Calibri"/>
          <w:color w:val="000000"/>
          <w:shd w:val="clear" w:color="auto" w:fill="FFFFFF"/>
        </w:rPr>
        <w:t>%</w:t>
      </w:r>
      <w:r w:rsidR="0018490F">
        <w:rPr>
          <w:rFonts w:ascii="Calibri" w:hAnsi="Calibri" w:cs="Calibri"/>
          <w:color w:val="000000"/>
          <w:shd w:val="clear" w:color="auto" w:fill="FFFFFF"/>
        </w:rPr>
        <w:t xml:space="preserve"> or </w:t>
      </w:r>
      <w:r w:rsidR="00EA012C">
        <w:rPr>
          <w:rFonts w:ascii="Calibri" w:hAnsi="Calibri" w:cs="Calibri"/>
          <w:color w:val="000000"/>
          <w:shd w:val="clear" w:color="auto" w:fill="FFFFFF"/>
        </w:rPr>
        <w:t>+151</w:t>
      </w:r>
      <w:r w:rsidR="0018490F">
        <w:rPr>
          <w:rFonts w:ascii="Calibri" w:hAnsi="Calibri" w:cs="Calibri"/>
          <w:color w:val="000000"/>
          <w:shd w:val="clear" w:color="auto" w:fill="FFFFFF"/>
        </w:rPr>
        <w:t xml:space="preserve"> new ads), </w:t>
      </w:r>
      <w:r w:rsidR="00EA012C">
        <w:rPr>
          <w:rFonts w:ascii="Calibri" w:hAnsi="Calibri" w:cs="Calibri"/>
          <w:color w:val="000000"/>
          <w:shd w:val="clear" w:color="auto" w:fill="FFFFFF"/>
        </w:rPr>
        <w:t>Health Care and Social Assi</w:t>
      </w:r>
      <w:r w:rsidR="00E9217A">
        <w:rPr>
          <w:rFonts w:ascii="Calibri" w:hAnsi="Calibri" w:cs="Calibri"/>
          <w:color w:val="000000"/>
          <w:shd w:val="clear" w:color="auto" w:fill="FFFFFF"/>
        </w:rPr>
        <w:t xml:space="preserve">stance </w:t>
      </w:r>
      <w:r w:rsidR="0018490F">
        <w:rPr>
          <w:rFonts w:ascii="Calibri" w:hAnsi="Calibri" w:cs="Calibri"/>
          <w:color w:val="000000"/>
          <w:shd w:val="clear" w:color="auto" w:fill="FFFFFF"/>
        </w:rPr>
        <w:t>(</w:t>
      </w:r>
      <w:r w:rsidR="00E9217A">
        <w:rPr>
          <w:rFonts w:ascii="Calibri" w:hAnsi="Calibri" w:cs="Calibri"/>
          <w:color w:val="000000"/>
          <w:shd w:val="clear" w:color="auto" w:fill="FFFFFF"/>
        </w:rPr>
        <w:t>+73</w:t>
      </w:r>
      <w:r w:rsidR="0018490F">
        <w:rPr>
          <w:rFonts w:ascii="Calibri" w:hAnsi="Calibri" w:cs="Calibri"/>
          <w:color w:val="000000"/>
          <w:shd w:val="clear" w:color="auto" w:fill="FFFFFF"/>
        </w:rPr>
        <w:t xml:space="preserve"> or </w:t>
      </w:r>
      <w:r w:rsidR="00E9217A">
        <w:rPr>
          <w:rFonts w:ascii="Calibri" w:hAnsi="Calibri" w:cs="Calibri"/>
          <w:color w:val="000000"/>
          <w:shd w:val="clear" w:color="auto" w:fill="FFFFFF"/>
        </w:rPr>
        <w:t>+438</w:t>
      </w:r>
      <w:r w:rsidR="0018490F">
        <w:rPr>
          <w:rFonts w:ascii="Calibri" w:hAnsi="Calibri" w:cs="Calibri"/>
          <w:color w:val="000000"/>
          <w:shd w:val="clear" w:color="auto" w:fill="FFFFFF"/>
        </w:rPr>
        <w:t xml:space="preserve"> new ads), and </w:t>
      </w:r>
      <w:r w:rsidR="00E9217A">
        <w:rPr>
          <w:rFonts w:ascii="Calibri" w:hAnsi="Calibri" w:cs="Calibri"/>
          <w:color w:val="000000"/>
          <w:shd w:val="clear" w:color="auto" w:fill="FFFFFF"/>
        </w:rPr>
        <w:t>Professional, Scientific, and Technical Services</w:t>
      </w:r>
      <w:r w:rsidR="0018490F">
        <w:rPr>
          <w:rFonts w:ascii="Calibri" w:hAnsi="Calibri" w:cs="Calibri"/>
          <w:color w:val="000000"/>
          <w:shd w:val="clear" w:color="auto" w:fill="FFFFFF"/>
        </w:rPr>
        <w:t xml:space="preserve"> (</w:t>
      </w:r>
      <w:r w:rsidR="00E9217A">
        <w:rPr>
          <w:rFonts w:ascii="Calibri" w:hAnsi="Calibri" w:cs="Calibri"/>
          <w:color w:val="000000"/>
          <w:shd w:val="clear" w:color="auto" w:fill="FFFFFF"/>
        </w:rPr>
        <w:t>+53%</w:t>
      </w:r>
      <w:r w:rsidR="0018490F">
        <w:rPr>
          <w:rFonts w:ascii="Calibri" w:hAnsi="Calibri" w:cs="Calibri"/>
          <w:color w:val="000000"/>
          <w:shd w:val="clear" w:color="auto" w:fill="FFFFFF"/>
        </w:rPr>
        <w:t xml:space="preserve"> or </w:t>
      </w:r>
      <w:r w:rsidR="00E9217A">
        <w:rPr>
          <w:rFonts w:ascii="Calibri" w:hAnsi="Calibri" w:cs="Calibri"/>
          <w:color w:val="000000"/>
          <w:shd w:val="clear" w:color="auto" w:fill="FFFFFF"/>
        </w:rPr>
        <w:t>+85</w:t>
      </w:r>
      <w:r w:rsidR="0018490F">
        <w:rPr>
          <w:rFonts w:ascii="Calibri" w:hAnsi="Calibri" w:cs="Calibri"/>
          <w:color w:val="000000"/>
          <w:shd w:val="clear" w:color="auto" w:fill="FFFFFF"/>
        </w:rPr>
        <w:t xml:space="preserve"> new ads).  </w:t>
      </w:r>
      <w:r w:rsidR="000C3DFD">
        <w:rPr>
          <w:rFonts w:ascii="Calibri" w:hAnsi="Calibri" w:cs="Calibri"/>
          <w:color w:val="000000"/>
          <w:shd w:val="clear" w:color="auto" w:fill="FFFFFF"/>
        </w:rPr>
        <w:t xml:space="preserve">The </w:t>
      </w:r>
      <w:r w:rsidR="001C4DFC">
        <w:rPr>
          <w:rFonts w:ascii="Calibri" w:hAnsi="Calibri" w:cs="Calibri"/>
          <w:color w:val="000000"/>
          <w:shd w:val="clear" w:color="auto" w:fill="FFFFFF"/>
        </w:rPr>
        <w:t>three</w:t>
      </w:r>
      <w:r w:rsidR="000C3DFD">
        <w:rPr>
          <w:rFonts w:ascii="Calibri" w:hAnsi="Calibri" w:cs="Calibri"/>
          <w:color w:val="000000"/>
          <w:shd w:val="clear" w:color="auto" w:fill="FFFFFF"/>
        </w:rPr>
        <w:t xml:space="preserve"> industries with </w:t>
      </w:r>
      <w:r w:rsidR="00E9217A">
        <w:rPr>
          <w:rFonts w:ascii="Calibri" w:hAnsi="Calibri" w:cs="Calibri"/>
          <w:color w:val="000000"/>
          <w:shd w:val="clear" w:color="auto" w:fill="FFFFFF"/>
        </w:rPr>
        <w:t>de</w:t>
      </w:r>
      <w:r w:rsidR="000C3DFD">
        <w:rPr>
          <w:rFonts w:ascii="Calibri" w:hAnsi="Calibri" w:cs="Calibri"/>
          <w:color w:val="000000"/>
          <w:shd w:val="clear" w:color="auto" w:fill="FFFFFF"/>
        </w:rPr>
        <w:t>creases over the week were Arts, Entertainment, and Recreation (</w:t>
      </w:r>
      <w:r w:rsidR="00E9217A">
        <w:rPr>
          <w:rFonts w:ascii="Calibri" w:hAnsi="Calibri" w:cs="Calibri"/>
          <w:color w:val="000000"/>
          <w:shd w:val="clear" w:color="auto" w:fill="FFFFFF"/>
        </w:rPr>
        <w:t xml:space="preserve">-60% or -24 </w:t>
      </w:r>
      <w:r w:rsidR="000C3DFD">
        <w:rPr>
          <w:rFonts w:ascii="Calibri" w:hAnsi="Calibri" w:cs="Calibri"/>
          <w:color w:val="000000"/>
          <w:shd w:val="clear" w:color="auto" w:fill="FFFFFF"/>
        </w:rPr>
        <w:t>new ads) and Educational Services (</w:t>
      </w:r>
      <w:r w:rsidR="00E9217A">
        <w:rPr>
          <w:rFonts w:ascii="Calibri" w:hAnsi="Calibri" w:cs="Calibri"/>
          <w:color w:val="000000"/>
          <w:shd w:val="clear" w:color="auto" w:fill="FFFFFF"/>
        </w:rPr>
        <w:t>-27% or -52</w:t>
      </w:r>
      <w:r w:rsidR="000C3DFD">
        <w:rPr>
          <w:rFonts w:ascii="Calibri" w:hAnsi="Calibri" w:cs="Calibri"/>
          <w:color w:val="000000"/>
          <w:shd w:val="clear" w:color="auto" w:fill="FFFFFF"/>
        </w:rPr>
        <w:t xml:space="preserve"> new ads)</w:t>
      </w:r>
      <w:r w:rsidR="001C4DFC">
        <w:rPr>
          <w:rFonts w:ascii="Calibri" w:hAnsi="Calibri" w:cs="Calibri"/>
          <w:color w:val="000000"/>
          <w:shd w:val="clear" w:color="auto" w:fill="FFFFFF"/>
        </w:rPr>
        <w:t xml:space="preserve"> and </w:t>
      </w:r>
      <w:r w:rsidR="00E9217A">
        <w:rPr>
          <w:rFonts w:ascii="Calibri" w:hAnsi="Calibri" w:cs="Calibri"/>
          <w:color w:val="000000"/>
          <w:shd w:val="clear" w:color="auto" w:fill="FFFFFF"/>
        </w:rPr>
        <w:t>Finance and Insurance</w:t>
      </w:r>
      <w:r w:rsidR="001C4DFC">
        <w:rPr>
          <w:rFonts w:ascii="Calibri" w:hAnsi="Calibri" w:cs="Calibri"/>
          <w:color w:val="000000"/>
          <w:shd w:val="clear" w:color="auto" w:fill="FFFFFF"/>
        </w:rPr>
        <w:t xml:space="preserve"> (</w:t>
      </w:r>
      <w:r w:rsidR="00E9217A">
        <w:rPr>
          <w:rFonts w:ascii="Calibri" w:hAnsi="Calibri" w:cs="Calibri"/>
          <w:color w:val="000000"/>
          <w:shd w:val="clear" w:color="auto" w:fill="FFFFFF"/>
        </w:rPr>
        <w:t>-1% or -4</w:t>
      </w:r>
      <w:r w:rsidR="001C4DFC">
        <w:rPr>
          <w:rFonts w:ascii="Calibri" w:hAnsi="Calibri" w:cs="Calibri"/>
          <w:color w:val="000000"/>
          <w:shd w:val="clear" w:color="auto" w:fill="FFFFFF"/>
        </w:rPr>
        <w:t xml:space="preserve"> new ads)</w:t>
      </w:r>
      <w:r w:rsidR="000C3DFD">
        <w:rPr>
          <w:rFonts w:ascii="Calibri" w:hAnsi="Calibri" w:cs="Calibri"/>
          <w:color w:val="000000"/>
          <w:shd w:val="clear" w:color="auto" w:fill="FFFFFF"/>
        </w:rPr>
        <w:t xml:space="preserve">.  </w:t>
      </w:r>
      <w:r w:rsidR="000C3DFD">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b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057E7421"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027784">
        <w:rPr>
          <w:rFonts w:ascii="Calibri" w:hAnsi="Calibri" w:cs="Calibri"/>
          <w:b/>
          <w:color w:val="000000"/>
          <w:shd w:val="clear" w:color="auto" w:fill="FFFFFF"/>
        </w:rPr>
        <w:t>10</w:t>
      </w:r>
      <w:r w:rsidRPr="0088622E">
        <w:rPr>
          <w:rFonts w:ascii="Calibri" w:hAnsi="Calibri" w:cs="Calibri"/>
          <w:b/>
          <w:color w:val="000000"/>
          <w:shd w:val="clear" w:color="auto" w:fill="FFFFFF"/>
        </w:rPr>
        <w:t>/</w:t>
      </w:r>
      <w:r w:rsidR="00027784">
        <w:rPr>
          <w:rFonts w:ascii="Calibri" w:hAnsi="Calibri" w:cs="Calibri"/>
          <w:b/>
          <w:color w:val="000000"/>
          <w:shd w:val="clear" w:color="auto" w:fill="FFFFFF"/>
        </w:rPr>
        <w:t>03</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1AC06185" w:rsidR="00543012" w:rsidRPr="0023390E"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w:t>
      </w:r>
      <w:r w:rsidR="00027784">
        <w:rPr>
          <w:rFonts w:ascii="Calibri" w:hAnsi="Calibri" w:cs="Calibri"/>
          <w:color w:val="000000"/>
          <w:shd w:val="clear" w:color="auto" w:fill="FFFFFF"/>
        </w:rPr>
        <w:t>gistered Nurses</w:t>
      </w:r>
      <w:r w:rsidR="00627AFF">
        <w:rPr>
          <w:rFonts w:ascii="Calibri" w:hAnsi="Calibri" w:cs="Calibri"/>
          <w:color w:val="000000"/>
          <w:shd w:val="clear" w:color="auto" w:fill="FFFFFF"/>
        </w:rPr>
        <w:t xml:space="preserve"> </w:t>
      </w:r>
      <w:r w:rsidR="00543012">
        <w:rPr>
          <w:rFonts w:eastAsia="Times New Roman" w:cstheme="minorHAnsi"/>
        </w:rPr>
        <w:t>(</w:t>
      </w:r>
      <w:r w:rsidR="00027784">
        <w:rPr>
          <w:rFonts w:eastAsia="Times New Roman" w:cstheme="minorHAnsi"/>
        </w:rPr>
        <w:t>213</w:t>
      </w:r>
      <w:r w:rsidR="00543012">
        <w:rPr>
          <w:rFonts w:eastAsia="Times New Roman" w:cstheme="minorHAnsi"/>
        </w:rPr>
        <w:t xml:space="preserve"> new postings, </w:t>
      </w:r>
      <w:r w:rsidR="00027784">
        <w:rPr>
          <w:rFonts w:eastAsia="Times New Roman" w:cstheme="minorHAnsi"/>
        </w:rPr>
        <w:t>+90</w:t>
      </w:r>
      <w:r w:rsidR="00D85328">
        <w:rPr>
          <w:rFonts w:eastAsia="Times New Roman" w:cstheme="minorHAnsi"/>
        </w:rPr>
        <w:t>%</w:t>
      </w:r>
      <w:r w:rsidR="00543012">
        <w:rPr>
          <w:rFonts w:eastAsia="Times New Roman" w:cstheme="minorHAnsi"/>
        </w:rPr>
        <w:t xml:space="preserve"> over the week)</w:t>
      </w:r>
    </w:p>
    <w:p w14:paraId="766006B1" w14:textId="161FC0D0" w:rsidR="00543012" w:rsidRPr="0088622E" w:rsidRDefault="00FC7E4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w:t>
      </w:r>
      <w:r w:rsidR="00027784">
        <w:rPr>
          <w:rFonts w:ascii="Calibri" w:hAnsi="Calibri" w:cs="Calibri"/>
          <w:color w:val="000000"/>
          <w:shd w:val="clear" w:color="auto" w:fill="FFFFFF"/>
        </w:rPr>
        <w:t>tail Salespersons</w:t>
      </w:r>
      <w:r w:rsidR="00CA7361">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CA7361">
        <w:rPr>
          <w:rFonts w:ascii="Calibri" w:hAnsi="Calibri" w:cs="Calibri"/>
          <w:color w:val="000000"/>
          <w:shd w:val="clear" w:color="auto" w:fill="FFFFFF"/>
        </w:rPr>
        <w:t>1</w:t>
      </w:r>
      <w:r w:rsidR="00027784">
        <w:rPr>
          <w:rFonts w:ascii="Calibri" w:hAnsi="Calibri" w:cs="Calibri"/>
          <w:color w:val="000000"/>
          <w:shd w:val="clear" w:color="auto" w:fill="FFFFFF"/>
        </w:rPr>
        <w:t>91</w:t>
      </w:r>
      <w:r w:rsidR="009867E4">
        <w:rPr>
          <w:rFonts w:ascii="Calibri" w:hAnsi="Calibri" w:cs="Calibri"/>
          <w:color w:val="000000"/>
          <w:shd w:val="clear" w:color="auto" w:fill="FFFFFF"/>
        </w:rPr>
        <w:t xml:space="preserve">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sidR="00027784">
        <w:rPr>
          <w:rFonts w:ascii="Calibri" w:hAnsi="Calibri" w:cs="Calibri"/>
          <w:color w:val="000000"/>
          <w:shd w:val="clear" w:color="auto" w:fill="FFFFFF"/>
        </w:rPr>
        <w:t>+</w:t>
      </w:r>
      <w:r>
        <w:rPr>
          <w:rFonts w:ascii="Calibri" w:hAnsi="Calibri" w:cs="Calibri"/>
          <w:color w:val="000000"/>
          <w:shd w:val="clear" w:color="auto" w:fill="FFFFFF"/>
        </w:rPr>
        <w:t>3</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2D229D16" w:rsidR="00543012" w:rsidRPr="00DB1461" w:rsidRDefault="0002778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Supervisors of Retail Sales Workers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140</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+5</w:t>
      </w:r>
      <w:r w:rsidR="00FC7E41">
        <w:rPr>
          <w:rFonts w:ascii="Calibri" w:hAnsi="Calibri" w:cs="Calibri"/>
          <w:color w:val="000000"/>
          <w:shd w:val="clear" w:color="auto" w:fill="FFFFFF"/>
        </w:rPr>
        <w:t>4</w:t>
      </w:r>
      <w:r w:rsidR="00543012" w:rsidRPr="0088622E">
        <w:rPr>
          <w:rFonts w:ascii="Calibri" w:hAnsi="Calibri" w:cs="Calibri"/>
          <w:color w:val="000000"/>
          <w:shd w:val="clear" w:color="auto" w:fill="FFFFFF"/>
        </w:rPr>
        <w:t>% over the week)</w:t>
      </w:r>
    </w:p>
    <w:p w14:paraId="71DAD488" w14:textId="6369D686" w:rsidR="00DB1461" w:rsidRDefault="00FE3428" w:rsidP="00DB1461">
      <w:pPr>
        <w:rPr>
          <w:rFonts w:eastAsia="Times New Roman" w:cstheme="minorHAnsi"/>
          <w:b/>
          <w:bCs/>
        </w:rPr>
      </w:pPr>
      <w:r w:rsidRPr="00FE3428">
        <w:rPr>
          <w:noProof/>
        </w:rPr>
        <w:drawing>
          <wp:inline distT="0" distB="0" distL="0" distR="0" wp14:anchorId="1A3D4624" wp14:editId="7D72EB24">
            <wp:extent cx="6847840" cy="5208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20827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54B78B49"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FE3428" w:rsidRPr="00FE3428">
        <w:rPr>
          <w:noProof/>
        </w:rPr>
        <w:drawing>
          <wp:inline distT="0" distB="0" distL="0" distR="0" wp14:anchorId="710E76F8" wp14:editId="040A06B1">
            <wp:extent cx="6427470" cy="5556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7470" cy="5556885"/>
                    </a:xfrm>
                    <a:prstGeom prst="rect">
                      <a:avLst/>
                    </a:prstGeom>
                    <a:noFill/>
                    <a:ln>
                      <a:noFill/>
                    </a:ln>
                  </pic:spPr>
                </pic:pic>
              </a:graphicData>
            </a:graphic>
          </wp:inline>
        </w:drawing>
      </w:r>
    </w:p>
    <w:p w14:paraId="2BCCDD64" w14:textId="11EC2DC9"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D2896">
        <w:rPr>
          <w:rFonts w:eastAsia="Times New Roman" w:cstheme="minorHAnsi"/>
        </w:rPr>
        <w:t>October 3</w:t>
      </w:r>
      <w:r w:rsidR="008D2896" w:rsidRPr="008D2896">
        <w:rPr>
          <w:rFonts w:eastAsia="Times New Roman" w:cstheme="minorHAnsi"/>
          <w:vertAlign w:val="superscript"/>
        </w:rPr>
        <w:t>rd</w:t>
      </w:r>
      <w:r w:rsidR="008D2896">
        <w:rPr>
          <w:rFonts w:eastAsia="Times New Roman" w:cstheme="minorHAnsi"/>
        </w:rPr>
        <w:t xml:space="preserve"> </w:t>
      </w:r>
      <w:r w:rsidR="005525E3">
        <w:rPr>
          <w:rFonts w:eastAsia="Times New Roman" w:cstheme="minorHAnsi"/>
        </w:rPr>
        <w:t xml:space="preserve">were mostly in </w:t>
      </w:r>
      <w:r w:rsidR="00FE3428">
        <w:rPr>
          <w:rFonts w:eastAsia="Times New Roman" w:cstheme="minorHAnsi"/>
        </w:rPr>
        <w:t>Retail Trade</w:t>
      </w:r>
      <w:r w:rsidR="00FC7E41">
        <w:rPr>
          <w:rFonts w:eastAsia="Times New Roman" w:cstheme="minorHAnsi"/>
        </w:rPr>
        <w:t>,</w:t>
      </w:r>
      <w:r w:rsidR="00FE3428">
        <w:rPr>
          <w:rFonts w:eastAsia="Times New Roman" w:cstheme="minorHAnsi"/>
        </w:rPr>
        <w:t xml:space="preserve"> Healthcare, and Finance and Insurance.</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3D6D4E">
        <w:rPr>
          <w:rFonts w:eastAsia="Times New Roman" w:cstheme="minorHAnsi"/>
        </w:rPr>
        <w:t>2</w:t>
      </w:r>
      <w:r w:rsidR="00FE3428">
        <w:rPr>
          <w:rFonts w:eastAsia="Times New Roman" w:cstheme="minorHAnsi"/>
        </w:rPr>
        <w:t>1.5</w:t>
      </w:r>
      <w:r w:rsidR="00B71FDA">
        <w:rPr>
          <w:rFonts w:eastAsia="Times New Roman" w:cstheme="minorHAnsi"/>
        </w:rPr>
        <w:t xml:space="preserve"> percent of all new ads for the.  </w:t>
      </w:r>
      <w:r w:rsidR="00FE3428">
        <w:rPr>
          <w:rFonts w:eastAsia="Times New Roman" w:cstheme="minorHAnsi"/>
        </w:rPr>
        <w:t>The employers with the largest increase over the week were The Home Depot (+84 new ads) and Trinity Health (+65 new ads).  Four of the top</w:t>
      </w:r>
      <w:r w:rsidR="008D2896">
        <w:rPr>
          <w:rFonts w:eastAsia="Times New Roman" w:cstheme="minorHAnsi"/>
        </w:rPr>
        <w:t xml:space="preserve"> 25 employers had decreases over the week, the largest being Target (-38 new ads) and Lowe’s (-23 new ads).</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704F" w14:textId="77777777" w:rsidR="006E101D" w:rsidRDefault="006E101D" w:rsidP="00D01564">
      <w:pPr>
        <w:spacing w:after="0" w:line="240" w:lineRule="auto"/>
      </w:pPr>
      <w:r>
        <w:separator/>
      </w:r>
    </w:p>
  </w:endnote>
  <w:endnote w:type="continuationSeparator" w:id="0">
    <w:p w14:paraId="52EBAE8C" w14:textId="77777777" w:rsidR="006E101D" w:rsidRDefault="006E101D"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B2243A">
          <w:rPr>
            <w:noProof/>
          </w:rPr>
          <w:t>2</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4238" w14:textId="77777777" w:rsidR="006E101D" w:rsidRDefault="006E101D" w:rsidP="00D01564">
      <w:pPr>
        <w:spacing w:after="0" w:line="240" w:lineRule="auto"/>
      </w:pPr>
      <w:r>
        <w:separator/>
      </w:r>
    </w:p>
  </w:footnote>
  <w:footnote w:type="continuationSeparator" w:id="0">
    <w:p w14:paraId="51F27B66" w14:textId="77777777" w:rsidR="006E101D" w:rsidRDefault="006E101D"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44370"/>
    <w:rsid w:val="00054FE2"/>
    <w:rsid w:val="00056F74"/>
    <w:rsid w:val="00060BE1"/>
    <w:rsid w:val="0006287D"/>
    <w:rsid w:val="000675A6"/>
    <w:rsid w:val="00067C47"/>
    <w:rsid w:val="00080CD3"/>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3DFD"/>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7730"/>
    <w:rsid w:val="00177E30"/>
    <w:rsid w:val="00180E58"/>
    <w:rsid w:val="00181EBE"/>
    <w:rsid w:val="00182341"/>
    <w:rsid w:val="0018490F"/>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C59"/>
    <w:rsid w:val="00202FCA"/>
    <w:rsid w:val="00210AE0"/>
    <w:rsid w:val="0021153A"/>
    <w:rsid w:val="00212B90"/>
    <w:rsid w:val="00213CB4"/>
    <w:rsid w:val="00214CA8"/>
    <w:rsid w:val="00232012"/>
    <w:rsid w:val="00232C24"/>
    <w:rsid w:val="00233426"/>
    <w:rsid w:val="0023390E"/>
    <w:rsid w:val="0023506D"/>
    <w:rsid w:val="00237C3D"/>
    <w:rsid w:val="002409CC"/>
    <w:rsid w:val="00241968"/>
    <w:rsid w:val="0024568B"/>
    <w:rsid w:val="00247566"/>
    <w:rsid w:val="0025060F"/>
    <w:rsid w:val="002527CE"/>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4B6F"/>
    <w:rsid w:val="003157B6"/>
    <w:rsid w:val="00316093"/>
    <w:rsid w:val="00316518"/>
    <w:rsid w:val="00320D79"/>
    <w:rsid w:val="003217F1"/>
    <w:rsid w:val="00322B55"/>
    <w:rsid w:val="003253C7"/>
    <w:rsid w:val="0032719D"/>
    <w:rsid w:val="00333397"/>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7B8"/>
    <w:rsid w:val="003C0910"/>
    <w:rsid w:val="003C77B1"/>
    <w:rsid w:val="003D0A6C"/>
    <w:rsid w:val="003D0D1E"/>
    <w:rsid w:val="003D2232"/>
    <w:rsid w:val="003D4670"/>
    <w:rsid w:val="003D6D4E"/>
    <w:rsid w:val="003D7578"/>
    <w:rsid w:val="003E2E01"/>
    <w:rsid w:val="003E3936"/>
    <w:rsid w:val="003E5ED3"/>
    <w:rsid w:val="003E7D05"/>
    <w:rsid w:val="003F1203"/>
    <w:rsid w:val="0040001C"/>
    <w:rsid w:val="00401BE1"/>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58BF"/>
    <w:rsid w:val="00467DD9"/>
    <w:rsid w:val="00471C8A"/>
    <w:rsid w:val="00476B91"/>
    <w:rsid w:val="00480B32"/>
    <w:rsid w:val="0048443E"/>
    <w:rsid w:val="00491800"/>
    <w:rsid w:val="00492FAE"/>
    <w:rsid w:val="0049367C"/>
    <w:rsid w:val="004A2BC0"/>
    <w:rsid w:val="004A5157"/>
    <w:rsid w:val="004A5201"/>
    <w:rsid w:val="004A5324"/>
    <w:rsid w:val="004A540A"/>
    <w:rsid w:val="004A76D2"/>
    <w:rsid w:val="004B2C9F"/>
    <w:rsid w:val="004C4F31"/>
    <w:rsid w:val="004E35C0"/>
    <w:rsid w:val="004F3949"/>
    <w:rsid w:val="004F4F3E"/>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C303A"/>
    <w:rsid w:val="005D058B"/>
    <w:rsid w:val="005D0B53"/>
    <w:rsid w:val="005D224C"/>
    <w:rsid w:val="005E3FA2"/>
    <w:rsid w:val="005F4716"/>
    <w:rsid w:val="005F65DF"/>
    <w:rsid w:val="00603716"/>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206D5"/>
    <w:rsid w:val="00726C5B"/>
    <w:rsid w:val="007311D4"/>
    <w:rsid w:val="00735998"/>
    <w:rsid w:val="00736645"/>
    <w:rsid w:val="00736BB3"/>
    <w:rsid w:val="00740B32"/>
    <w:rsid w:val="00745757"/>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1A91"/>
    <w:rsid w:val="0089426F"/>
    <w:rsid w:val="00897269"/>
    <w:rsid w:val="008A4DB7"/>
    <w:rsid w:val="008A561C"/>
    <w:rsid w:val="008A5694"/>
    <w:rsid w:val="008A71B4"/>
    <w:rsid w:val="008B0045"/>
    <w:rsid w:val="008B0EEC"/>
    <w:rsid w:val="008B5B11"/>
    <w:rsid w:val="008B63D7"/>
    <w:rsid w:val="008C2606"/>
    <w:rsid w:val="008C4A2E"/>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41A2"/>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43A"/>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3B67"/>
    <w:rsid w:val="00C95CB8"/>
    <w:rsid w:val="00C9629D"/>
    <w:rsid w:val="00CA6A74"/>
    <w:rsid w:val="00CA7361"/>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217A"/>
    <w:rsid w:val="00E950E5"/>
    <w:rsid w:val="00E959E8"/>
    <w:rsid w:val="00EA012C"/>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1857"/>
    <w:rsid w:val="00FB3D05"/>
    <w:rsid w:val="00FB6992"/>
    <w:rsid w:val="00FB7B52"/>
    <w:rsid w:val="00FC0823"/>
    <w:rsid w:val="00FC0DED"/>
    <w:rsid w:val="00FC1469"/>
    <w:rsid w:val="00FC1914"/>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10/3/20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Report4_Data!$E$23:$E$62</c:f>
              <c:numCache>
                <c:formatCode>m/d/yy;@</c:formatCode>
                <c:ptCount val="40"/>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numCache>
            </c:numRef>
          </c:cat>
          <c:val>
            <c:numRef>
              <c:f>Report4_Data!$F$23:$F$62</c:f>
              <c:numCache>
                <c:formatCode>General</c:formatCode>
                <c:ptCount val="40"/>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3391</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pt idx="38">
                  <c:v>3489</c:v>
                </c:pt>
                <c:pt idx="39">
                  <c:v>4658</c:v>
                </c:pt>
              </c:numCache>
            </c:numRef>
          </c:val>
          <c:smooth val="0"/>
          <c:extLst xmlns:c16r2="http://schemas.microsoft.com/office/drawing/2015/06/chart">
            <c:ext xmlns:c16="http://schemas.microsoft.com/office/drawing/2014/chart" uri="{C3380CC4-5D6E-409C-BE32-E72D297353CC}">
              <c16:uniqueId val="{00000000-2104-4AA0-B22B-67918F2DBF48}"/>
            </c:ext>
          </c:extLst>
        </c:ser>
        <c:dLbls>
          <c:showLegendKey val="0"/>
          <c:showVal val="0"/>
          <c:showCatName val="0"/>
          <c:showSerName val="0"/>
          <c:showPercent val="0"/>
          <c:showBubbleSize val="0"/>
        </c:dLbls>
        <c:marker val="1"/>
        <c:smooth val="0"/>
        <c:axId val="37771136"/>
        <c:axId val="37785984"/>
      </c:lineChart>
      <c:dateAx>
        <c:axId val="37771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7785984"/>
        <c:crosses val="autoZero"/>
        <c:auto val="1"/>
        <c:lblOffset val="100"/>
        <c:baseTimeUnit val="days"/>
      </c:dateAx>
      <c:valAx>
        <c:axId val="3778598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711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A0DF-D394-4840-B377-A1D11F72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2020-10-09T21:39:00Z</dcterms:created>
  <dcterms:modified xsi:type="dcterms:W3CDTF">2020-10-09T21:39:00Z</dcterms:modified>
</cp:coreProperties>
</file>